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b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b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</w:t>
      </w:r>
    </w:p>
    <w:p w:rsidR="00C3423D" w:rsidRPr="00F14860" w:rsidRDefault="00C3423D" w:rsidP="00C3423D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F14860">
        <w:rPr>
          <w:rFonts w:cs="Calibri"/>
          <w:b/>
          <w:bCs/>
          <w:sz w:val="20"/>
          <w:szCs w:val="20"/>
        </w:rPr>
        <w:t>Zestawienie wymaganych parametrów jakościowych</w:t>
      </w:r>
    </w:p>
    <w:p w:rsidR="00C3423D" w:rsidRPr="00F14860" w:rsidRDefault="00C3423D" w:rsidP="00C3423D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t>Zadanie Nr 4</w:t>
      </w:r>
    </w:p>
    <w:p w:rsidR="00C3423D" w:rsidRPr="00F14860" w:rsidRDefault="00C3423D" w:rsidP="00C3423D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t xml:space="preserve"> APARAT RTG ORAZ PRZYŁÓŻKOWY APARAT RTG-APARAT RTG – 1 szt.</w:t>
      </w:r>
    </w:p>
    <w:p w:rsidR="00C3423D" w:rsidRPr="00F14860" w:rsidRDefault="00C3423D" w:rsidP="00C3423D">
      <w:pPr>
        <w:widowControl w:val="0"/>
        <w:spacing w:after="0" w:line="240" w:lineRule="auto"/>
        <w:rPr>
          <w:rFonts w:cs="Calibri"/>
          <w:b/>
          <w:color w:val="000000"/>
          <w:sz w:val="20"/>
          <w:szCs w:val="20"/>
          <w:u w:val="single"/>
        </w:rPr>
      </w:pPr>
      <w:r w:rsidRPr="00F14860">
        <w:rPr>
          <w:rFonts w:cs="Calibri"/>
          <w:b/>
          <w:color w:val="000000"/>
          <w:sz w:val="20"/>
          <w:szCs w:val="20"/>
          <w:u w:val="single"/>
        </w:rPr>
        <w:t>A. Aparat RTG oraz przyłóżkowy aparat RTG</w:t>
      </w:r>
    </w:p>
    <w:tbl>
      <w:tblPr>
        <w:tblpPr w:leftFromText="141" w:rightFromText="141" w:vertAnchor="text" w:horzAnchor="margin" w:tblpX="108" w:tblpY="169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4707"/>
        <w:gridCol w:w="1268"/>
        <w:gridCol w:w="1531"/>
      </w:tblGrid>
      <w:tr w:rsidR="00C3423D" w:rsidRPr="00F14860" w:rsidTr="00151971">
        <w:trPr>
          <w:trHeight w:val="601"/>
        </w:trPr>
        <w:tc>
          <w:tcPr>
            <w:tcW w:w="19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Producent, miejsce produkcji:</w:t>
            </w:r>
          </w:p>
        </w:tc>
        <w:tc>
          <w:tcPr>
            <w:tcW w:w="7505" w:type="dxa"/>
            <w:gridSpan w:val="3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622"/>
        </w:trPr>
        <w:tc>
          <w:tcPr>
            <w:tcW w:w="19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Nazwa, typ, model urządzenia:</w:t>
            </w:r>
          </w:p>
        </w:tc>
        <w:tc>
          <w:tcPr>
            <w:tcW w:w="4707" w:type="dxa"/>
          </w:tcPr>
          <w:p w:rsidR="00C3423D" w:rsidRPr="00F14860" w:rsidRDefault="00C3423D" w:rsidP="00151971">
            <w:pPr>
              <w:tabs>
                <w:tab w:val="left" w:pos="4632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C3423D" w:rsidRPr="00F14860" w:rsidRDefault="00C3423D" w:rsidP="00151971">
            <w:pPr>
              <w:tabs>
                <w:tab w:val="left" w:pos="4632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Rok produkcji:</w:t>
            </w:r>
          </w:p>
        </w:tc>
        <w:tc>
          <w:tcPr>
            <w:tcW w:w="1531" w:type="dxa"/>
          </w:tcPr>
          <w:p w:rsidR="00C3423D" w:rsidRPr="00F14860" w:rsidRDefault="00C3423D" w:rsidP="00151971">
            <w:pPr>
              <w:tabs>
                <w:tab w:val="left" w:pos="4632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pStyle w:val="Standard"/>
        <w:tabs>
          <w:tab w:val="right" w:pos="9180"/>
        </w:tabs>
        <w:jc w:val="both"/>
        <w:rPr>
          <w:rFonts w:ascii="Calibri" w:hAnsi="Calibri" w:cs="Calibri"/>
          <w:color w:val="000000"/>
          <w:sz w:val="20"/>
        </w:rPr>
      </w:pP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4961"/>
        <w:gridCol w:w="3828"/>
      </w:tblGrid>
      <w:tr w:rsidR="00C3423D" w:rsidRPr="00F14860" w:rsidTr="00151971">
        <w:trPr>
          <w:trHeight w:val="610"/>
        </w:trPr>
        <w:tc>
          <w:tcPr>
            <w:tcW w:w="7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Wymagane parametry i warunki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 xml:space="preserve">Potwierdzenie parametrów poprzez wpisanie słowa „TAK. Zgodnie z SIWZ” lub informacja  o oferowanym parametrze  </w:t>
            </w: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Aparat fabrycznie wyposażony w detektory, nie dopuszcza się stanowisk </w:t>
            </w:r>
            <w:proofErr w:type="spellStart"/>
            <w:r w:rsidRPr="00F14860">
              <w:rPr>
                <w:rFonts w:cs="Calibri"/>
                <w:color w:val="000000"/>
                <w:sz w:val="20"/>
                <w:szCs w:val="20"/>
              </w:rPr>
              <w:t>ucyfrowionych</w:t>
            </w:r>
            <w:proofErr w:type="spellEnd"/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 detektorami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Aparat fabrycznie nowy – nie dopuszcza się powystawowych (podać rok produkcji)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Aparat z deklaracją zgodności na całość aparatu, nie na części składowe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Istotne parametry aparatu tzn. min. lampa, generator, zawieszenie sufitowe wyprodukowane przez jednego producenta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9508" w:type="dxa"/>
            <w:gridSpan w:val="3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ZAWIESZENIE SUFITOWE LAMPY RTG</w:t>
            </w: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      5.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Statyw z lampą mocowany na suficie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Calibri"/>
                <w:sz w:val="20"/>
                <w:szCs w:val="20"/>
                <w:lang w:eastAsia="zh-CN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Zakres ruchu wózka z kolumną lampy – wzdłuż, </w:t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sym w:font="Symbol" w:char="F0B3"/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t xml:space="preserve"> 300 cm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ruchu wózka z kolumną lampy – poprzecznie,</w:t>
            </w:r>
          </w:p>
          <w:p w:rsidR="00C3423D" w:rsidRPr="00F14860" w:rsidRDefault="00C3423D" w:rsidP="0015197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Calibri"/>
                <w:sz w:val="20"/>
                <w:szCs w:val="20"/>
                <w:lang w:eastAsia="zh-CN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 </w:t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sym w:font="Symbol" w:char="F0B3"/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t xml:space="preserve"> 200 cm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Calibri"/>
                <w:sz w:val="20"/>
                <w:szCs w:val="20"/>
                <w:lang w:eastAsia="zh-CN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Zakres pionowego ruchu lampy,  </w:t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sym w:font="Symbol" w:char="F0B3"/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t xml:space="preserve"> 160 cm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obrotu lampy wokół osi pionowej w zakresie, ≥ 330°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(co najmniej w jedną stronę 180°)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     10.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cs="Calibri"/>
                <w:sz w:val="20"/>
                <w:szCs w:val="20"/>
                <w:lang w:eastAsia="zh-CN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Zakres obrotu lampy wokół osi poziomej, </w:t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sym w:font="Symbol" w:char="F0B3"/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t xml:space="preserve"> +/- 120</w:t>
            </w:r>
            <w:r w:rsidRPr="00F14860">
              <w:rPr>
                <w:rFonts w:cs="Calibri"/>
                <w:sz w:val="20"/>
                <w:szCs w:val="20"/>
                <w:lang w:eastAsia="zh-CN"/>
              </w:rPr>
              <w:sym w:font="Symbol" w:char="F0B0"/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     11.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Automatyczna zmiana orientacji informacji wyświetlanych na panelu na kołpaku o ±90° wraz z obrotem kołpaka lampy ±90°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Wielofunkcyjny panel LCD min. 8” zlokalizowany na kołpaku umożliwiający odczyt i ustawianie parametrów ekspozycji </w:t>
            </w: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Bezpośrednia modyfikacja pojedynczych parametrów ekspozycji: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kV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mAs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, wielkości ogniska oraz wybór komór AEC bezpośrednio z dotykowego panelu sterującego usytuowanego na kołpaku lampy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rtg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bez konieczności zmiany programu anatomicznego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Czytelny wyświetlacz danych pacjenta (imię i nazwisko) na kołpaku lampy </w:t>
            </w: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Wyświetlanie odległości SID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9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Czytelny wyświetlacz kąta lampy zlokalizowany na kołpaku lampy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lastRenderedPageBreak/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3828"/>
      </w:tblGrid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Wyświetlanie na wyświetlaczu na kołpaku lampy kąta ustawienia detektora bezprzewodowego wyciągniętego ze stołu celem ustawienia wiązki centralnej prostopadle do detektora dla wolnych projekcji </w:t>
            </w: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Automatyczny ruch nadążny lampy zgodnie z pionowym ruchem stołu z zachowaniem odległości SID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Automatyczny ruch nadążny lampy zgodnie z pionowym ruchem uchwytu z detektorem na statywie do zdjęć odległościowych - detektor w pionie 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Manualne ruchy statywu lampy w płaszczyźnie sufitu, w pionie oraz obroty lampy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Automatyczne wykonywanie zdjęć kości długich na statywie do zdjęć odległościowych po zaznaczeniu punktu początkowego i końcowego wykonywane za pomocą skręcania lampy RTG 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LAMPA RTG I KOLIMATOR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Model lampy i producent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244" w:type="dxa"/>
          </w:tcPr>
          <w:p w:rsidR="00C3423D" w:rsidRPr="009A7A86" w:rsidRDefault="00C3423D" w:rsidP="0015197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Wielkość ogniska małego  </w:t>
            </w:r>
            <w:r w:rsidRPr="00CA2AF9">
              <w:rPr>
                <w:rFonts w:cs="Calibri"/>
              </w:rPr>
              <w:t>(Zgodnie z IEC 60336)</w:t>
            </w:r>
            <w:r>
              <w:rPr>
                <w:rFonts w:cs="Calibri"/>
              </w:rPr>
              <w:t xml:space="preserve"> ,</w:t>
            </w:r>
            <w:r>
              <w:t xml:space="preserve"> </w:t>
            </w:r>
            <w:r w:rsidRPr="000F5643">
              <w:rPr>
                <w:rFonts w:cs="Calibri"/>
              </w:rPr>
              <w:t>≤ 0,6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244" w:type="dxa"/>
          </w:tcPr>
          <w:p w:rsidR="00C3423D" w:rsidRDefault="00C3423D" w:rsidP="00151971">
            <w:pPr>
              <w:spacing w:after="0" w:line="240" w:lineRule="auto"/>
              <w:rPr>
                <w:szCs w:val="21"/>
              </w:rPr>
            </w:pPr>
            <w:r>
              <w:rPr>
                <w:szCs w:val="21"/>
              </w:rPr>
              <w:t xml:space="preserve">Wielkość ogniska dużego </w:t>
            </w:r>
            <w:r w:rsidRPr="00CA2AF9">
              <w:rPr>
                <w:szCs w:val="21"/>
              </w:rPr>
              <w:t>(Zgodnie z IEC 60336)</w:t>
            </w:r>
            <w:r>
              <w:rPr>
                <w:szCs w:val="21"/>
              </w:rPr>
              <w:t xml:space="preserve">, </w:t>
            </w:r>
            <w:r w:rsidRPr="00CA2AF9">
              <w:rPr>
                <w:szCs w:val="21"/>
              </w:rPr>
              <w:t>≤ 1,2</w:t>
            </w:r>
            <w:r>
              <w:rPr>
                <w:szCs w:val="21"/>
              </w:rPr>
              <w:t xml:space="preserve"> </w:t>
            </w:r>
          </w:p>
          <w:p w:rsidR="00C3423D" w:rsidRPr="00DA470E" w:rsidRDefault="00C3423D" w:rsidP="00151971">
            <w:pPr>
              <w:spacing w:after="0" w:line="240" w:lineRule="auto"/>
              <w:rPr>
                <w:szCs w:val="21"/>
              </w:rPr>
            </w:pPr>
            <w:r w:rsidRPr="002604B1">
              <w:rPr>
                <w:rFonts w:cs="Calibri"/>
                <w:b/>
                <w:sz w:val="21"/>
                <w:szCs w:val="21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Nominalna moc małego ogniska,  ≥ 30 kW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Nominalna moc dużego ogniska , ≥ 80 kW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Pojemność cieplna anody,  ≥ 400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kHU</w:t>
            </w:r>
            <w:proofErr w:type="spellEnd"/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 </w:t>
            </w: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Szybkość chłodzenia anody, ≥ 135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kHU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/min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Pojemność cieplna kołpaka lampy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rtg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, ≥ 1,6 MHU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Anoda szybkoobrotowa, szybkość wirowania anody , ≥ 8000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obr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./min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Miernik dawki na stałe wbudowany w kolimator lampy RTG lub kalkulator dawki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Kolimator ze świetlnym symulatorem pola ekspozycji (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centratorem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) w technologii LED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obrotu kolimatora ≥ +/- 45°(podać)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GENERATOR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Model i producent generatora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Generator wysokiej częstotliwości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Moc generatora ≥ 80 kW (zgodnie z normą IEC 601) (podać)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Max prąd w radiografii ≥ 800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mA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Max wartość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mAs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≥ 600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mAs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Zakres napięć w radiografii min. 40 – 150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kV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Najkrótszy czas ekspozycji, ≤ 1 ms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lastRenderedPageBreak/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p w:rsidR="00C3423D" w:rsidRPr="00F14860" w:rsidRDefault="00C3423D" w:rsidP="00C3423D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3828"/>
      </w:tblGrid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STÓŁ PACJENTA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Stół stacjonarny z płaskim blatem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Blat pływający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Długość blatu stołu, ≥ 230 cm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Szerokość blatu stołu,  ≥ 80 cm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ruchu wzdłużnego blatu , ≥ 95 cm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badania pacjenta bez przemieszczania go względem blatu (zakres wynikający z ruchu szuflady na detektor oraz blatu stołu), ≥ 180 cm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Zakres ruchu poprzecznego blatu, ≥ 25 cm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Max. obciążenie stołu w pozycji środkowej z możliwością wykonania ekspozycji, ≥ 285 kg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Automatyczny ruch nadążny detektora w stole podczas przesuwania lampy wzdłuż długiej osi stołu z zachowaniem synchronizacji promień centralny – środek detektora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Automatyczny ruch nadążny detektora w stole podczas kątowania lampy z zachowaniem synchronizacji promień centralny – środek detektora, tak/nie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Odległość powierzchnia płyty stołu – detektor, ≤ 8,5 cm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Minimalna wysokość blatu od podłogi, ≤ 55 cm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Zakres ruchu blatu stołu w pionie; ≥ 30 cm 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Pochłanialność blatu - ekwiwalent Al., ≤ 1,2 mm Al.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Kratka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przeciwrozproszeniowa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, możliwość wyciągania i wymiany bez pomocy narzędzi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Układ AEC w stole, min. 3 komory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Zabezpieczenie przed wykonaniem ekspozycji pacjenta na stanowisku stół bez detektora w szufladzie stołu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Podczas pracy w stole akumulator detektora doładowywany niezależnie od położenia detektora, bez podłączania jakiegokolwiek kabla (w przypadku odpowiedzi NIE należy dostarczyć zewnętrzną ładowarkę akumulatorów detektora z min. 2 zapasowymi akumulatorami) tak/nie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Uchwyt dla pacjenta min. 1 szt.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STATYW DO ZDJĘĆ ODLEGŁOŚCIOWYCH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Statyw mocowany do podłogi (opisać)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Minimalna możliwa odległość środka detektora, licząc od podłogi, ≤ 38 cm 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Maksymalna możliwa odległość środka detektora, licząc od podłogi, ≥ 170 cm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lastRenderedPageBreak/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811"/>
        <w:gridCol w:w="3261"/>
      </w:tblGrid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Zmiana wysokości detektora  ręcznie lub silnikowo (opisać)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Statyw uchylny min. od -20° do +90°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Układ AEC w statywie, min. 3 komory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Kratka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przeciwrozproszeniowa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umożliwiająca wykonanie zdjęcia płuc z min. 180 cm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Możliwość wyciągania i wymiany kratki bez pomocy narzędzi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Pochłanialność płyty statywu – ekwiwalent Al, ≤ 0,65 mm Al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Odległość płyta statywu – powierzchnia detektora, ≤ 5,5 cm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Możliwość wykonywania zdjęć składanych kości długich z wykorzystaniem detektora w statywie w zakresie min. 150 cm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Dedykowany statyw do pozycjonowania pacjenta w celu wykonania zdjęć kości długich wyposażony w linijkę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Wykonywanie zdjęć kości długich (cały kręgosłup, całe nogi) z SID min. 3 m z odpowiednią kratką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przeciwrozproszeniową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, tak/nie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Uchwyty boczne i uchwyt górny ułatwiający zdjęcia w projekcjach PA i bocznych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DETEKTOR W STATYWIE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Detektor zabudowany w statywie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Wymiary pola aktywnego detektora ≥ 42 cm x 42 cm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Rozdzielczość detektora (liczba pikseli), ≥ 8 mln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17FEE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Rozmiary piksela , ≤ 150 µm (podać)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17FEE">
              <w:rPr>
                <w:rFonts w:cs="Calibri"/>
                <w:b/>
                <w:sz w:val="20"/>
                <w:szCs w:val="20"/>
              </w:rPr>
              <w:t>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Głębokość akwizycji,   ≥ 14 bit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Materiał warstwy scyntylacyjnej – jodek cezu (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CsI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) 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 xml:space="preserve">Detektor PRZENOŚNY, Bezprzewodowy DO PRACY W STOLE I POZA NIM – 1 </w:t>
            </w:r>
            <w:proofErr w:type="spellStart"/>
            <w:r w:rsidRPr="00F14860">
              <w:rPr>
                <w:rFonts w:cs="Calibri"/>
                <w:b/>
                <w:sz w:val="20"/>
                <w:szCs w:val="20"/>
              </w:rPr>
              <w:t>szt</w:t>
            </w:r>
            <w:proofErr w:type="spellEnd"/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Detektor do stosowania w stole oraz poza nim (pacjenci na wózkach itp.)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Detektor bezprzewodowy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Wymiary pola aktywnego detektora, ≥ 42 cm x 34 cm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Rozdzielczość detektora (liczba pikseli), ≥ 6,5 mln (podać)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17FEE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Rozmiary piksela, ≤ 150 µm (podać)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17FEE">
              <w:rPr>
                <w:rFonts w:cs="Calibri"/>
                <w:b/>
                <w:sz w:val="20"/>
                <w:szCs w:val="20"/>
              </w:rPr>
              <w:t>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Głębokość akwizycji ,  ≥ 14 bit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Maksymalna waga detektora z akumulatorem, ≤ 3,5 kg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Maksymalny udźwig detektora dla pacjenta leżącego na nim (przy wolnej ekspozycji), ≥ 300 kg (podać)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Materiał warstwy scyntylacyjnej – jodek cezu (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CsI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Uchwyt zintegrowany z obudową detektora u</w:t>
            </w:r>
            <w:r>
              <w:rPr>
                <w:rFonts w:cs="Calibri"/>
                <w:sz w:val="20"/>
                <w:szCs w:val="20"/>
              </w:rPr>
              <w:t xml:space="preserve">łatwiający przenoszenie, tak/ni </w:t>
            </w: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5811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Nakładana na detektor kratka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przeciwrozproszeniowa</w:t>
            </w:r>
            <w:proofErr w:type="spellEnd"/>
          </w:p>
        </w:tc>
        <w:tc>
          <w:tcPr>
            <w:tcW w:w="3261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  <w:r w:rsidRPr="00F14860">
        <w:rPr>
          <w:rFonts w:cs="Calibri"/>
          <w:sz w:val="20"/>
          <w:szCs w:val="20"/>
        </w:rPr>
        <w:t xml:space="preserve">                    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425"/>
        <w:rPr>
          <w:rFonts w:cs="Calibri"/>
          <w:b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528"/>
        <w:gridCol w:w="3544"/>
      </w:tblGrid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KONSOLA TECHNIKA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Konsola technika obsługiwana przy pomocy klawiatury i myszki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Monitor min. 19” kalibrowany do krzywej DICOM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Pamięć obrazów diagnostycznych (ilość obrazów) ≥ 5000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Czas od wykonania ekspozycji do pokazania podglądu obrazu (dla najwolniejszego oferowanego detektora), ≤ 4 s (podać)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Czas od wykonania ekspozycji do pokazania obrazu w pełnej jakości (dla najwolniejszego oferowanego detektora), ≤ 10 s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(podać)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Wybór i konfiguracja programów anatomicznych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Programy anatomiczne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Wybór parametrów pracy generatora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Po wykonaniu zdjęcia dane ekspozycyjne z generatora jak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kV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oraz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mAs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są automatycznie (bez udziału technika) zapamiętywane w nagłówku obrazu w formacie DICOM 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Nagrywarka CD i / lub DVD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Rejestracja pacjentów poprzez pobranie danych z systemu HIS / RIS oraz manualna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Obsługa protokołów DICOM: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DICOM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Send</w:t>
            </w:r>
            <w:proofErr w:type="spellEnd"/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DICOM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Print</w:t>
            </w:r>
            <w:proofErr w:type="spellEnd"/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DICOM Storage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Commitment</w:t>
            </w:r>
            <w:proofErr w:type="spellEnd"/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DICOM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Worklist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/ MPPS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Funkcje obróbki obrazów (opisać) , min: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obrót obrazów 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• lustrzane odbicie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• powiększenie (zoom)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• funkcje ustawiania okna optycznego (zmiana jasności i kontrastu)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wyświetlanie znaczników 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• dodawanie komentarzy 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Oprogramowanie do optymalizacji kontrastu obrazu, (podać nazwę)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Analiza zdjęć odrzuconych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Podanie sumarycznej dawki pacjenta otrzymanej podczas całego badania (w przypadku kilku projekcji)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Ochrona przed szkodliwym oprogramowaniem oparta o mechanizm tzw.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whitelisting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(białej listy), tak/nie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Zdalna diagnostyka przez tunel VPN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Wgrywanie poprawek softwarowych poprawiających bezpieczeństwo np. Windowsa nie rzadziej niż co 90 dni poprzez zdalną diagnostykę, tak/nie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(UWAGA: PARAMETR PODLEGAJĄCY OCENIE ZGODNIE Z ZAPISAMI TABELI PONIŻEJ)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Oprogramowanie umożliwiające automatyczne sklejanie obrazów dla tzw. projekcji kości długich (3 lub więcej)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Dedykowane oprogramowanie pediatryczne z podziałem na kategorie wiekowe i wagowe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5528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Oprogramowanie wirtualnej kratki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przeciwrozproszeniowej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lub oprogramowanie równoważne umożliwiające wykonywanie badań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bezkratkowych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na wózkach i noszach</w:t>
            </w:r>
          </w:p>
        </w:tc>
        <w:tc>
          <w:tcPr>
            <w:tcW w:w="3544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lastRenderedPageBreak/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p w:rsidR="00C3423D" w:rsidRPr="00F14860" w:rsidRDefault="00C3423D" w:rsidP="00C3423D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3828"/>
      </w:tblGrid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Funkcjonalność automatycznego dopasowywania parametrów obróbki obrazu niezależnie od badanej części ciała i rodzaju projekcji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Wykonywanie pomiarów – pomiar odległości, pomiar kąta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Nanoszenia adnotacji – min. predefiniowane teksty, strzałki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Możliwość wykonywanie badań nagłych (bez rejestracji jakichkolwiek danych pacjenta, ID generowane automatycznie)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UPS o czasie podtrzymania min. 5 min. dla zasilania konsoli technika aparatu RTG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INNE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Dodatkowa osłona na detektor do zdjęć pod obciążeniem (punktowym) min. 200 kg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Jeżdżący uchwyt na detektor bezprzewodowy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Wykonanie w cenie oferty szkolenia techników w zakresie obsługi zaoferowanego sprzętu oraz asysta uruchomieniowa</w:t>
            </w:r>
          </w:p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przez okres min. 3 dni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DYSTRYBUCJA OBRAZÓW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Moduł komunikacji DICOM umożliwiający pełną komunikację aparatu RTG z systemem PACS/RIS w zakresie m.in.: DICOM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Worklist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Send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, Query/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Retrive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wraz z integracją z posiadanym przez szpital systemem PACS/RIS – firmy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Pixel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Technology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Wykonawca zobowiązuje się ponieść wszelkie koszty związane z bezterminowym podłączeniem i konfiguracją oferowanego aparatu RTG i stacji technika z posiadanym przez szpital systemem PACS/RIS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prod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.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Pixel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Technology w zakresie w/w komunikatów, koszt ewentualnych prac adaptacyjnych i wdrożeniowych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PODSTAWOWE WARUNKI GWARANCJI I SERWISU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Pełna gwarancja na oferowany aparat i wyposażenie min. 24 miesiące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5244" w:type="dxa"/>
          </w:tcPr>
          <w:p w:rsidR="00C3423D" w:rsidRPr="0012219C" w:rsidRDefault="00C3423D" w:rsidP="00151971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Zapewnienie czasu naprawy do 3 dni roboczych od daty zgłoszenia awarii (</w:t>
            </w:r>
            <w:r w:rsidRPr="0012219C">
              <w:rPr>
                <w:rFonts w:cs="Calibri"/>
                <w:sz w:val="20"/>
                <w:szCs w:val="20"/>
              </w:rPr>
              <w:t>jeżeli do naprawy nie jest wymagany zakup części zamiennych za granicą) lub do 5 dni roboczych w przypadku konieczności  zakupu części zamiennych za granicą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Autoryzowany serwis gwarancyjny i pogwarancyjny (przez min. 10 lat) na terenie Polski 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Okres zagwarantowania dostępności części zamiennych min. 10 lat od daty dostawy (podać)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Zalecenia producenta dotyczące częstości wykonywania okresowych przeglądów technicznych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Bezpłatne wykonanie wymaganych zgodnie z zaleceniami producenta przeglądów w okresie gwarancyjnym oraz testów specjalistycznych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9508" w:type="dxa"/>
            <w:gridSpan w:val="3"/>
            <w:shd w:val="clear" w:color="auto" w:fill="auto"/>
            <w:vAlign w:val="center"/>
          </w:tcPr>
          <w:p w:rsidR="00C3423D" w:rsidRPr="00F14860" w:rsidRDefault="00C3423D" w:rsidP="00151971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b/>
                <w:sz w:val="20"/>
                <w:szCs w:val="20"/>
              </w:rPr>
              <w:t>POZOSTAŁE</w:t>
            </w: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Rok produkcji min. 2020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Urządzenia fabrycznie nowe, nieużywane,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nierekondycjonowane</w:t>
            </w:r>
            <w:proofErr w:type="spellEnd"/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Obsługa w języku polskim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Certyfikat zgodności CE lub deklaracje zgodności WE potwierdzający zgodność wyrobu z dyrektywą 93/42/EEC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  <w:r w:rsidRPr="00F14860">
        <w:rPr>
          <w:rFonts w:cs="Calibri"/>
          <w:i/>
          <w:iCs/>
          <w:color w:val="999999"/>
          <w:sz w:val="20"/>
          <w:szCs w:val="20"/>
        </w:rPr>
        <w:t>ciąg dalszy formularza na następnej stronie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Pr="007F0EE3" w:rsidRDefault="00C3423D" w:rsidP="00C3423D">
      <w:pPr>
        <w:spacing w:after="0" w:line="240" w:lineRule="auto"/>
        <w:ind w:right="425"/>
        <w:jc w:val="center"/>
        <w:rPr>
          <w:rFonts w:cs="Calibri"/>
          <w:i/>
          <w:iCs/>
          <w:sz w:val="20"/>
          <w:szCs w:val="20"/>
        </w:rPr>
      </w:pPr>
      <w:r w:rsidRPr="00F14860">
        <w:rPr>
          <w:rFonts w:cs="Calibri"/>
          <w:b/>
          <w:sz w:val="20"/>
          <w:szCs w:val="20"/>
        </w:rPr>
        <w:t>FORMULARZ OFERTOWY (5)</w:t>
      </w:r>
      <w:r w:rsidRPr="00F14860">
        <w:rPr>
          <w:rFonts w:cs="Calibri"/>
          <w:b/>
          <w:i/>
          <w:iCs/>
          <w:sz w:val="20"/>
          <w:szCs w:val="20"/>
        </w:rPr>
        <w:t xml:space="preserve"> – ciąg dalszy</w:t>
      </w:r>
    </w:p>
    <w:tbl>
      <w:tblPr>
        <w:tblW w:w="950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5244"/>
        <w:gridCol w:w="3828"/>
      </w:tblGrid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Wpis do rejestru wyrobów medycznych lub powiadomienie/zgłoszenie produktu do Prezesa Urzędu Rejestracji Produktów Leczniczych, Wyrobów Medycznych i Produktów Biobójczych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Zainstalowanie i uruchomienie urządzenia w miejscu wskazanym przez Zamawiającego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Wykonanie testów akceptacyjnych (odbiorczych) i specjalistycznych po oddaniu aparatu i dostarczenie sprawozdania z testów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Wykonywanie testów specjalistycznych i dostarczanie sprawozdań z testów w okresie gwarancyjnym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Dostawa wraz z aparatem niezbędnego wyposażenia do instalacji konsoli RTG – biurko (zabudowa meblowa) i fotel technika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Intercom (komunikacja głosowa między sterownią a pracownią)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Przeszkolenie personelu w zakresie obsługi i prawidłowej eksploatacji urządzenia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Instrukcja obsługi w j. polskim (z dostawą) w wersji papierowej i elektronicznej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Materiały informacyjne z parametrami technicznymi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2"/>
        </w:trPr>
        <w:tc>
          <w:tcPr>
            <w:tcW w:w="436" w:type="dxa"/>
            <w:shd w:val="clear" w:color="auto" w:fill="auto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5244" w:type="dxa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Dostawa DTR aparatu </w:t>
            </w:r>
          </w:p>
        </w:tc>
        <w:tc>
          <w:tcPr>
            <w:tcW w:w="3828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F14860">
        <w:rPr>
          <w:rFonts w:cs="Calibri"/>
          <w:color w:val="000000"/>
          <w:sz w:val="20"/>
          <w:szCs w:val="20"/>
        </w:rPr>
        <w:t>Instrukcja wypełniania:</w:t>
      </w:r>
      <w:r w:rsidRPr="00F14860">
        <w:rPr>
          <w:rFonts w:cs="Calibri"/>
          <w:color w:val="000000"/>
          <w:sz w:val="20"/>
          <w:szCs w:val="20"/>
        </w:rPr>
        <w:tab/>
      </w:r>
    </w:p>
    <w:p w:rsidR="00C3423D" w:rsidRPr="00F14860" w:rsidRDefault="00C3423D" w:rsidP="00C3423D">
      <w:pPr>
        <w:pStyle w:val="Standard"/>
        <w:suppressAutoHyphens/>
        <w:autoSpaceDE w:val="0"/>
        <w:snapToGrid/>
        <w:jc w:val="both"/>
        <w:rPr>
          <w:rFonts w:ascii="Calibri" w:hAnsi="Calibri" w:cs="Calibri"/>
          <w:b/>
          <w:bCs/>
          <w:sz w:val="20"/>
        </w:rPr>
      </w:pPr>
      <w:r w:rsidRPr="00F14860">
        <w:rPr>
          <w:rFonts w:ascii="Calibri" w:hAnsi="Calibri" w:cs="Calibri"/>
          <w:sz w:val="20"/>
        </w:rPr>
        <w:t>Wykonawca winien uzupełnić powyższy załącznik poprzez podanie informacji-opisu (jeżeli wskazano parametr minimalny) o zaoferowanym urządzeniu lub potwierdzenie parametrów podanych przez zamawiającego i wpisanie „TAK. Zgodnie z SIWZ”. Wykonawca winien również podać producenta, miejsce produkcji, nazwę, typ, model zaoferowanego urządzenia oraz jego rok produkcji</w:t>
      </w:r>
      <w:r w:rsidRPr="00F14860">
        <w:rPr>
          <w:rFonts w:ascii="Calibri" w:hAnsi="Calibri" w:cs="Calibri"/>
          <w:b/>
          <w:bCs/>
          <w:sz w:val="20"/>
        </w:rPr>
        <w:t>.</w:t>
      </w:r>
    </w:p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rPr>
          <w:rFonts w:cs="Calibri"/>
          <w:color w:val="000000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</w:p>
    <w:p w:rsidR="00C3423D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widowControl w:val="0"/>
        <w:spacing w:after="0" w:line="240" w:lineRule="auto"/>
        <w:rPr>
          <w:rFonts w:cs="Calibri"/>
          <w:b/>
          <w:color w:val="000000"/>
          <w:sz w:val="20"/>
          <w:szCs w:val="20"/>
          <w:u w:val="single"/>
        </w:rPr>
      </w:pPr>
      <w:r w:rsidRPr="00F14860">
        <w:rPr>
          <w:rFonts w:cs="Calibri"/>
          <w:b/>
          <w:color w:val="000000"/>
          <w:sz w:val="20"/>
          <w:szCs w:val="20"/>
          <w:u w:val="single"/>
        </w:rPr>
        <w:t>B. Parametry podlegające ocenie – Aparat RTG oraz przyłóżkowy aparat RTG:</w:t>
      </w:r>
    </w:p>
    <w:tbl>
      <w:tblPr>
        <w:tblW w:w="949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3119"/>
      </w:tblGrid>
      <w:tr w:rsidR="00C3423D" w:rsidRPr="00F14860" w:rsidTr="00151971">
        <w:trPr>
          <w:trHeight w:val="225"/>
        </w:trPr>
        <w:tc>
          <w:tcPr>
            <w:tcW w:w="567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Nazwa parametru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 xml:space="preserve">Parametr 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OŚWIADCZYĆ POPRZEZ WPISANIE ZNAKU „X”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 xml:space="preserve">W ODPOWIEDNIM WIERSZU 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DLA KAŻDEJ Z POZYCJI</w:t>
            </w: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Wielofunkcyjny panel LCD min. 8” zlokalizowany na kołpaku umożliwiający odczyt i ustawianie parametrów ekspozycji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≥ 10” – 5 pkt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&lt; 10”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Czytelny wyświetlacz danych pacjenta (imię i nazwisko) na kołpaku lampy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Tak - 5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Nie - 0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30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Wyświetlanie na wyświetlaczu na kołpaku lampy kąta ustawienia detektora bezprzewodowego wyciągniętego ze stołu celem ustawienia wiązki centralnej prostopadle do detektora dla wolnych projekcji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Tak – 15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30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Nie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................................................................................</w:t>
      </w:r>
    </w:p>
    <w:p w:rsidR="00C3423D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  <w:r w:rsidRPr="00F14860">
        <w:rPr>
          <w:rFonts w:cs="Calibri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197"/>
        <w:jc w:val="right"/>
        <w:rPr>
          <w:rFonts w:cs="Calibri"/>
          <w:sz w:val="20"/>
          <w:szCs w:val="20"/>
        </w:rPr>
      </w:pPr>
    </w:p>
    <w:p w:rsidR="00C3423D" w:rsidRPr="00F14860" w:rsidRDefault="00C3423D" w:rsidP="00C3423D">
      <w:pPr>
        <w:widowControl w:val="0"/>
        <w:spacing w:after="0" w:line="240" w:lineRule="auto"/>
        <w:rPr>
          <w:rFonts w:cs="Calibri"/>
          <w:b/>
          <w:color w:val="000000"/>
          <w:sz w:val="20"/>
          <w:szCs w:val="20"/>
          <w:u w:val="single"/>
        </w:rPr>
      </w:pPr>
      <w:r w:rsidRPr="00F14860">
        <w:rPr>
          <w:rFonts w:cs="Calibri"/>
          <w:b/>
          <w:color w:val="000000"/>
          <w:sz w:val="20"/>
          <w:szCs w:val="20"/>
          <w:u w:val="single"/>
        </w:rPr>
        <w:t>B. Parametry podlegające ocenie-c.d. – Aparat RTG oraz przyłóżkowy aparat RTG:</w:t>
      </w:r>
    </w:p>
    <w:tbl>
      <w:tblPr>
        <w:tblW w:w="949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3119"/>
      </w:tblGrid>
      <w:tr w:rsidR="00C3423D" w:rsidRPr="00F14860" w:rsidTr="00151971">
        <w:trPr>
          <w:trHeight w:val="225"/>
        </w:trPr>
        <w:tc>
          <w:tcPr>
            <w:tcW w:w="567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Nazwa parametru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 xml:space="preserve">Parametr 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OŚWIADCZYĆ POPRZEZ WPISANIE ZNAKU „X”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 xml:space="preserve">W ODPOWIEDNIM WIERSZU </w:t>
            </w:r>
          </w:p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b/>
                <w:color w:val="000000"/>
                <w:sz w:val="20"/>
                <w:szCs w:val="20"/>
              </w:rPr>
              <w:t>DLA KAŻDEJ Z POZYCJI</w:t>
            </w: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2447">
              <w:rPr>
                <w:sz w:val="20"/>
                <w:szCs w:val="21"/>
              </w:rPr>
              <w:t>Wielkość ogniska dużego (Zgodnie z IEC 60336), ≤ 1,2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≤ 1,0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&gt;1,0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Pojemność cieplna anody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≥ 700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kHU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&lt;700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kHU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 xml:space="preserve">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30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Szybkość chłodzenia anody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 xml:space="preserve">≥ 160 </w:t>
            </w:r>
            <w:proofErr w:type="spellStart"/>
            <w:r w:rsidRPr="00F14860">
              <w:rPr>
                <w:rFonts w:cs="Calibri"/>
                <w:sz w:val="20"/>
                <w:szCs w:val="20"/>
              </w:rPr>
              <w:t>kHU</w:t>
            </w:r>
            <w:proofErr w:type="spellEnd"/>
            <w:r w:rsidRPr="00F14860">
              <w:rPr>
                <w:rFonts w:cs="Calibri"/>
                <w:sz w:val="20"/>
                <w:szCs w:val="20"/>
              </w:rPr>
              <w:t>/min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330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&lt;160 </w:t>
            </w:r>
            <w:proofErr w:type="spellStart"/>
            <w:r w:rsidRPr="00F14860">
              <w:rPr>
                <w:rFonts w:cs="Calibri"/>
                <w:color w:val="000000"/>
                <w:sz w:val="20"/>
                <w:szCs w:val="20"/>
              </w:rPr>
              <w:t>kHU</w:t>
            </w:r>
            <w:proofErr w:type="spellEnd"/>
            <w:r w:rsidRPr="00F14860">
              <w:rPr>
                <w:rFonts w:cs="Calibri"/>
                <w:color w:val="000000"/>
                <w:sz w:val="20"/>
                <w:szCs w:val="20"/>
              </w:rPr>
              <w:t>/min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Pojemność cieplna kołpaka lampy </w:t>
            </w:r>
            <w:proofErr w:type="spellStart"/>
            <w:r w:rsidRPr="00F14860">
              <w:rPr>
                <w:rFonts w:cs="Calibri"/>
                <w:color w:val="000000"/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≥ 2,5 MHU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&lt; 2,5 MHU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Automatyczny ruch nadążny detektora w stole podczas kątowania lampy z zachowaniem synchronizacji promień centralny – środek detektora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Tak- 15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Odległość powierzchnia płyty stołu – detektor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≤ 5,5 cm – 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110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Pozostałe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Zakres ruchu blatu stołu w pionie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≥ 40 cm – 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&lt; 40 cm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Podczas pracy w stole akumulator detektora doładowywany niezależnie od położenia detektora, bez podłączania jakiegokolwiek kabla (w przypadku odpowiedzi NIE należy dostarczyć zewnętrzną ładowarkę akumulatorów detektora z min. 2 zapasowymi akumulatorami)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Tak-10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Minimalna możliwa odległość środka detektora, licząc od podłogi</w:t>
            </w: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≤ 30 cm – 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&gt;30 cm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Wykonywanie zdjęć kości długich (cały kręgosłup, całe nogi) z SID min. 3 m z odpowiednią kratką </w:t>
            </w:r>
            <w:proofErr w:type="spellStart"/>
            <w:r w:rsidRPr="00F14860">
              <w:rPr>
                <w:rFonts w:cs="Calibri"/>
                <w:color w:val="000000"/>
                <w:sz w:val="20"/>
                <w:szCs w:val="20"/>
              </w:rPr>
              <w:t>przeciwrozproszeniową</w:t>
            </w:r>
            <w:proofErr w:type="spellEnd"/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Tak-10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Uchwyt zintegrowany z obudową detektora ułatwiający przenoszenie</w:t>
            </w: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Tak-5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Ochrona przed szkodliwym oprogramowaniem oparta o mechanizm tzw. </w:t>
            </w:r>
            <w:proofErr w:type="spellStart"/>
            <w:r w:rsidRPr="00F14860">
              <w:rPr>
                <w:rFonts w:cs="Calibri"/>
                <w:color w:val="000000"/>
                <w:sz w:val="20"/>
                <w:szCs w:val="20"/>
              </w:rPr>
              <w:t>whitelisting</w:t>
            </w:r>
            <w:proofErr w:type="spellEnd"/>
            <w:r w:rsidRPr="00F14860">
              <w:rPr>
                <w:rFonts w:cs="Calibri"/>
                <w:color w:val="000000"/>
                <w:sz w:val="20"/>
                <w:szCs w:val="20"/>
              </w:rPr>
              <w:t xml:space="preserve"> (białej listy)</w:t>
            </w: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Tak-5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Wgrywanie poprawek softwarowych poprawiających bezpieczeństwo np. Windowsa nie rzadziej niż co 90 dni poprzez zdalną diagnostykę</w:t>
            </w: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Tak-5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Nie-0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</w:tbl>
    <w:p w:rsidR="00C3423D" w:rsidRDefault="00C3423D" w:rsidP="00C3423D"/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 w:rsidRPr="00F14860">
        <w:rPr>
          <w:rFonts w:cs="Calibri"/>
          <w:color w:val="000000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 w:rsidRPr="00F14860">
        <w:rPr>
          <w:rFonts w:cs="Calibri"/>
          <w:color w:val="000000"/>
          <w:sz w:val="20"/>
          <w:szCs w:val="20"/>
        </w:rPr>
        <w:t>/ miejscowość, data, nazwa wykonawcy/</w:t>
      </w:r>
    </w:p>
    <w:p w:rsidR="00C3423D" w:rsidRDefault="00C3423D" w:rsidP="00C3423D"/>
    <w:p w:rsidR="00C3423D" w:rsidRDefault="00C3423D" w:rsidP="00C3423D"/>
    <w:p w:rsidR="00C3423D" w:rsidRPr="004C4645" w:rsidRDefault="00C3423D" w:rsidP="00C3423D">
      <w:pPr>
        <w:widowControl w:val="0"/>
        <w:spacing w:after="0" w:line="240" w:lineRule="auto"/>
        <w:rPr>
          <w:rFonts w:cs="Calibri"/>
          <w:b/>
          <w:color w:val="000000"/>
          <w:sz w:val="20"/>
          <w:szCs w:val="20"/>
          <w:u w:val="single"/>
        </w:rPr>
      </w:pPr>
      <w:r w:rsidRPr="00F14860">
        <w:rPr>
          <w:rFonts w:cs="Calibri"/>
          <w:b/>
          <w:color w:val="000000"/>
          <w:sz w:val="20"/>
          <w:szCs w:val="20"/>
          <w:u w:val="single"/>
        </w:rPr>
        <w:lastRenderedPageBreak/>
        <w:t>B. Parametry podlegające ocenie-c.d. – Aparat RTG oraz przyłóżkowy aparat RTG:</w:t>
      </w:r>
    </w:p>
    <w:tbl>
      <w:tblPr>
        <w:tblW w:w="949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3119"/>
      </w:tblGrid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Rozdzielczość detektora w statywie (liczba pikseli) ≥ 8 mln (dot. pkt 76 część A)</w:t>
            </w: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&gt; 15 mln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cs="Calibri"/>
                <w:color w:val="000000"/>
                <w:sz w:val="18"/>
                <w:szCs w:val="21"/>
              </w:rPr>
              <w:t>≤</w:t>
            </w:r>
            <w:r>
              <w:rPr>
                <w:color w:val="000000"/>
                <w:sz w:val="18"/>
                <w:szCs w:val="21"/>
              </w:rPr>
              <w:t xml:space="preserve"> 15 mln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14860">
              <w:rPr>
                <w:rFonts w:cs="Calibri"/>
                <w:sz w:val="20"/>
                <w:szCs w:val="20"/>
              </w:rPr>
              <w:t>Rozdzielczość detektora przenośnego, bezprzewodowego do pracy w stole i poza nim (liczba pikseli) ≥ 6,5 mln (dot. pkt 83 część A)</w:t>
            </w: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&gt; 15 mln – 10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  <w:tr w:rsidR="00C3423D" w:rsidRPr="00F14860" w:rsidTr="00151971">
        <w:trPr>
          <w:trHeight w:val="85"/>
        </w:trPr>
        <w:tc>
          <w:tcPr>
            <w:tcW w:w="567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F14860" w:rsidRDefault="00C3423D" w:rsidP="001519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cs="Calibri"/>
                <w:color w:val="000000"/>
                <w:sz w:val="18"/>
                <w:szCs w:val="21"/>
              </w:rPr>
              <w:t>≤</w:t>
            </w:r>
            <w:r>
              <w:rPr>
                <w:color w:val="000000"/>
                <w:sz w:val="18"/>
                <w:szCs w:val="21"/>
              </w:rPr>
              <w:t xml:space="preserve"> 15 mln – 0 pkt</w:t>
            </w:r>
          </w:p>
        </w:tc>
        <w:tc>
          <w:tcPr>
            <w:tcW w:w="3119" w:type="dxa"/>
            <w:vAlign w:val="center"/>
          </w:tcPr>
          <w:p w:rsidR="00C3423D" w:rsidRPr="00F14860" w:rsidRDefault="00C3423D" w:rsidP="00151971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</w:p>
        </w:tc>
      </w:tr>
    </w:tbl>
    <w:p w:rsidR="00C3423D" w:rsidRPr="00DC459A" w:rsidRDefault="00C3423D" w:rsidP="00C3423D">
      <w:pPr>
        <w:spacing w:after="0" w:line="240" w:lineRule="auto"/>
        <w:ind w:right="197"/>
        <w:rPr>
          <w:rFonts w:cs="Calibri"/>
          <w:sz w:val="2"/>
          <w:szCs w:val="20"/>
        </w:rPr>
      </w:pPr>
    </w:p>
    <w:tbl>
      <w:tblPr>
        <w:tblW w:w="949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1"/>
        <w:gridCol w:w="2409"/>
        <w:gridCol w:w="3118"/>
      </w:tblGrid>
      <w:tr w:rsidR="00C3423D" w:rsidRPr="00017FEE" w:rsidTr="00151971">
        <w:trPr>
          <w:trHeight w:val="85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3401" w:type="dxa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Rozmiary piksela dla detektora w statywie ,</w:t>
            </w:r>
            <w:r>
              <w:t xml:space="preserve"> </w:t>
            </w:r>
            <w:r>
              <w:rPr>
                <w:rFonts w:cs="Calibri"/>
              </w:rPr>
              <w:t>≤ 150 µm (dot. pkt 77 część A)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Pr="00017FEE" w:rsidRDefault="00C3423D" w:rsidP="00151971">
            <w:pPr>
              <w:spacing w:before="20" w:after="20"/>
              <w:jc w:val="center"/>
              <w:rPr>
                <w:rFonts w:cs="Calibri"/>
              </w:rPr>
            </w:pPr>
            <w:r w:rsidRPr="00017FEE">
              <w:rPr>
                <w:rFonts w:cs="Calibri"/>
              </w:rPr>
              <w:t>≤ 100 µm – 10 pkt</w:t>
            </w:r>
          </w:p>
        </w:tc>
        <w:tc>
          <w:tcPr>
            <w:tcW w:w="31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3423D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017FEE" w:rsidTr="00151971">
        <w:trPr>
          <w:trHeight w:val="85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color w:val="000000"/>
                <w:sz w:val="18"/>
              </w:rPr>
            </w:pPr>
          </w:p>
        </w:tc>
        <w:tc>
          <w:tcPr>
            <w:tcW w:w="3401" w:type="dxa"/>
            <w:vMerge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 w:rsidRPr="00017FEE">
              <w:rPr>
                <w:rFonts w:cs="Calibri"/>
              </w:rPr>
              <w:t xml:space="preserve">&gt;100 µm </w:t>
            </w:r>
            <w:r>
              <w:rPr>
                <w:color w:val="000000"/>
                <w:sz w:val="18"/>
                <w:szCs w:val="21"/>
              </w:rPr>
              <w:t>– 0 pkt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3423D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017FEE" w:rsidTr="00151971">
        <w:trPr>
          <w:trHeight w:val="85"/>
        </w:trPr>
        <w:tc>
          <w:tcPr>
            <w:tcW w:w="567" w:type="dxa"/>
            <w:vMerge w:val="restar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Rozmiary piksela dla </w:t>
            </w:r>
            <w:r w:rsidRPr="00017FEE">
              <w:rPr>
                <w:rFonts w:cs="Calibri"/>
                <w:sz w:val="20"/>
                <w:szCs w:val="20"/>
              </w:rPr>
              <w:t>detektora przenośnego, bezprzewodowego do pracy w stole i poza nim</w:t>
            </w:r>
            <w:r>
              <w:rPr>
                <w:sz w:val="21"/>
                <w:szCs w:val="21"/>
              </w:rPr>
              <w:t xml:space="preserve"> , ≤ 150 µm (dot. pkt 84 część A)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423D" w:rsidRPr="00017FEE" w:rsidRDefault="00C3423D" w:rsidP="00151971">
            <w:pPr>
              <w:spacing w:before="20" w:after="20"/>
              <w:jc w:val="center"/>
              <w:rPr>
                <w:rFonts w:cs="Calibri"/>
              </w:rPr>
            </w:pPr>
            <w:r w:rsidRPr="00017FEE">
              <w:rPr>
                <w:rFonts w:cs="Calibri"/>
              </w:rPr>
              <w:t>≤ 100 µm – 10 pkt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3423D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017FEE" w:rsidTr="00151971">
        <w:trPr>
          <w:trHeight w:val="85"/>
        </w:trPr>
        <w:tc>
          <w:tcPr>
            <w:tcW w:w="567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color w:val="000000"/>
                <w:sz w:val="18"/>
              </w:rPr>
            </w:pPr>
          </w:p>
        </w:tc>
        <w:tc>
          <w:tcPr>
            <w:tcW w:w="3401" w:type="dxa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C3423D" w:rsidRDefault="00C3423D" w:rsidP="00151971">
            <w:pPr>
              <w:spacing w:before="20" w:after="20"/>
              <w:jc w:val="center"/>
              <w:rPr>
                <w:color w:val="000000"/>
                <w:sz w:val="18"/>
                <w:szCs w:val="21"/>
              </w:rPr>
            </w:pPr>
            <w:r w:rsidRPr="00017FEE">
              <w:rPr>
                <w:rFonts w:cs="Calibri"/>
              </w:rPr>
              <w:t xml:space="preserve">&gt;100 µm </w:t>
            </w:r>
            <w:r>
              <w:rPr>
                <w:color w:val="000000"/>
                <w:sz w:val="18"/>
                <w:szCs w:val="21"/>
              </w:rPr>
              <w:t>– 0 pkt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3423D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</w:tbl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p w:rsidR="00C3423D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 w:rsidRPr="00F14860">
        <w:rPr>
          <w:rFonts w:cs="Calibri"/>
          <w:color w:val="000000"/>
          <w:sz w:val="20"/>
          <w:szCs w:val="20"/>
        </w:rPr>
        <w:t>................................................................................</w:t>
      </w:r>
    </w:p>
    <w:p w:rsidR="00C3423D" w:rsidRPr="00F14860" w:rsidRDefault="00C3423D" w:rsidP="00C3423D">
      <w:pPr>
        <w:tabs>
          <w:tab w:val="left" w:pos="900"/>
          <w:tab w:val="left" w:pos="5580"/>
        </w:tabs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  <w:r w:rsidRPr="00F14860">
        <w:rPr>
          <w:rFonts w:cs="Calibri"/>
          <w:color w:val="000000"/>
          <w:sz w:val="20"/>
          <w:szCs w:val="20"/>
        </w:rPr>
        <w:t>/ miejscowość, data, nazwa wykonawcy/</w:t>
      </w:r>
    </w:p>
    <w:p w:rsidR="00C3423D" w:rsidRPr="00F14860" w:rsidRDefault="00C3423D" w:rsidP="00C3423D">
      <w:pPr>
        <w:spacing w:after="0" w:line="240" w:lineRule="auto"/>
        <w:ind w:right="197"/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Default="00C3423D" w:rsidP="00C3423D">
      <w:pPr>
        <w:rPr>
          <w:rFonts w:cs="Calibri"/>
          <w:sz w:val="20"/>
          <w:szCs w:val="20"/>
        </w:rPr>
      </w:pPr>
    </w:p>
    <w:p w:rsidR="00C3423D" w:rsidRPr="007D22BF" w:rsidRDefault="00C3423D" w:rsidP="00C3423D">
      <w:pPr>
        <w:ind w:right="197"/>
        <w:jc w:val="center"/>
        <w:rPr>
          <w:rFonts w:cs="Calibri"/>
          <w:b/>
          <w:sz w:val="24"/>
        </w:rPr>
      </w:pPr>
      <w:r w:rsidRPr="007D22BF">
        <w:rPr>
          <w:rFonts w:cs="Calibri"/>
          <w:b/>
          <w:sz w:val="24"/>
        </w:rPr>
        <w:t xml:space="preserve">FORMULARZ OFERTOWY (9) </w:t>
      </w:r>
      <w:r w:rsidRPr="007D22BF">
        <w:rPr>
          <w:b/>
          <w:i/>
          <w:iCs/>
          <w:sz w:val="28"/>
        </w:rPr>
        <w:t>– ciąg dalszy</w:t>
      </w:r>
    </w:p>
    <w:p w:rsidR="00C3423D" w:rsidRPr="000C704B" w:rsidRDefault="00C3423D" w:rsidP="00C3423D">
      <w:pPr>
        <w:widowContro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B. </w:t>
      </w:r>
      <w:r w:rsidRPr="003240F6">
        <w:rPr>
          <w:b/>
          <w:color w:val="000000"/>
          <w:u w:val="single"/>
        </w:rPr>
        <w:t>Parametry podlegające ocenie</w:t>
      </w:r>
      <w:r>
        <w:rPr>
          <w:b/>
          <w:color w:val="000000"/>
          <w:u w:val="single"/>
        </w:rPr>
        <w:t xml:space="preserve"> – Aparat RTG z ramieniem C</w:t>
      </w:r>
      <w:r w:rsidRPr="003240F6">
        <w:rPr>
          <w:b/>
          <w:color w:val="000000"/>
          <w:u w:val="single"/>
        </w:rPr>
        <w:t>:</w:t>
      </w:r>
    </w:p>
    <w:tbl>
      <w:tblPr>
        <w:tblW w:w="9498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410"/>
        <w:gridCol w:w="3119"/>
      </w:tblGrid>
      <w:tr w:rsidR="00C3423D" w:rsidRPr="00A46562" w:rsidTr="00151971">
        <w:trPr>
          <w:trHeight w:val="225"/>
        </w:trPr>
        <w:tc>
          <w:tcPr>
            <w:tcW w:w="567" w:type="dxa"/>
            <w:vAlign w:val="center"/>
          </w:tcPr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>L.p.</w:t>
            </w:r>
          </w:p>
        </w:tc>
        <w:tc>
          <w:tcPr>
            <w:tcW w:w="3402" w:type="dxa"/>
            <w:vAlign w:val="center"/>
          </w:tcPr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>Nazwa parametru</w:t>
            </w:r>
          </w:p>
        </w:tc>
        <w:tc>
          <w:tcPr>
            <w:tcW w:w="2410" w:type="dxa"/>
            <w:vAlign w:val="center"/>
          </w:tcPr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 xml:space="preserve">Parametr </w:t>
            </w:r>
          </w:p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>OŚWIADCZYĆ POPRZEZ WPISANIE ZNAKU „X”</w:t>
            </w:r>
          </w:p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 xml:space="preserve">W ODPOWIEDNIM WIERSZU </w:t>
            </w:r>
          </w:p>
          <w:p w:rsidR="00C3423D" w:rsidRPr="00A46562" w:rsidRDefault="00C3423D" w:rsidP="00151971">
            <w:pPr>
              <w:jc w:val="center"/>
              <w:rPr>
                <w:b/>
                <w:color w:val="000000"/>
              </w:rPr>
            </w:pPr>
            <w:r w:rsidRPr="00A46562">
              <w:rPr>
                <w:b/>
                <w:color w:val="000000"/>
              </w:rPr>
              <w:t>DLA KAŻDEJ Z POZYCJI</w:t>
            </w:r>
          </w:p>
        </w:tc>
      </w:tr>
      <w:tr w:rsidR="00C3423D" w:rsidRPr="00A46562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  <w:r w:rsidRPr="000C704B">
              <w:rPr>
                <w:color w:val="000000"/>
                <w:sz w:val="1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0C704B" w:rsidRDefault="00C3423D" w:rsidP="00151971">
            <w:pPr>
              <w:rPr>
                <w:sz w:val="18"/>
                <w:szCs w:val="21"/>
              </w:rPr>
            </w:pPr>
            <w:r w:rsidRPr="00D91372">
              <w:rPr>
                <w:szCs w:val="21"/>
              </w:rPr>
              <w:t>Moc generatora ≥2,3 kW</w:t>
            </w:r>
          </w:p>
        </w:tc>
        <w:tc>
          <w:tcPr>
            <w:tcW w:w="2410" w:type="dxa"/>
          </w:tcPr>
          <w:p w:rsidR="00C3423D" w:rsidRPr="00BD2E77" w:rsidRDefault="00C3423D" w:rsidP="00151971">
            <w:pPr>
              <w:jc w:val="center"/>
              <w:rPr>
                <w:rFonts w:cs="Calibri"/>
              </w:rPr>
            </w:pPr>
            <w:r w:rsidRPr="00C3584D">
              <w:rPr>
                <w:rFonts w:cs="Calibri"/>
              </w:rPr>
              <w:t>&lt;</w:t>
            </w:r>
            <w:r>
              <w:rPr>
                <w:rFonts w:cs="Calibri"/>
              </w:rPr>
              <w:t xml:space="preserve">2,5 kW – </w:t>
            </w:r>
            <w:r w:rsidRPr="00C3584D">
              <w:rPr>
                <w:rFonts w:cs="Calibri"/>
              </w:rPr>
              <w:t>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0C704B" w:rsidRDefault="00C3423D" w:rsidP="00151971">
            <w:pPr>
              <w:jc w:val="both"/>
              <w:rPr>
                <w:color w:val="000000"/>
                <w:sz w:val="18"/>
                <w:szCs w:val="21"/>
              </w:rPr>
            </w:pPr>
          </w:p>
        </w:tc>
        <w:tc>
          <w:tcPr>
            <w:tcW w:w="2410" w:type="dxa"/>
          </w:tcPr>
          <w:p w:rsidR="00C3423D" w:rsidRPr="00BD2E77" w:rsidRDefault="00C3423D" w:rsidP="00151971">
            <w:pPr>
              <w:jc w:val="center"/>
              <w:rPr>
                <w:rFonts w:cs="Calibri"/>
              </w:rPr>
            </w:pPr>
            <w:r w:rsidRPr="00D91372">
              <w:rPr>
                <w:rFonts w:cs="Calibri"/>
              </w:rPr>
              <w:t>≥2,5 kW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378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  <w:r w:rsidRPr="000C704B">
              <w:rPr>
                <w:color w:val="000000"/>
                <w:sz w:val="1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0C704B" w:rsidRDefault="00C3423D" w:rsidP="00151971">
            <w:pPr>
              <w:rPr>
                <w:sz w:val="18"/>
                <w:szCs w:val="21"/>
              </w:rPr>
            </w:pPr>
            <w:r w:rsidRPr="00D91372">
              <w:rPr>
                <w:szCs w:val="21"/>
              </w:rPr>
              <w:t xml:space="preserve">Pojemność cieplna kołpaka ≥ 900 </w:t>
            </w:r>
            <w:proofErr w:type="spellStart"/>
            <w:r w:rsidRPr="00D91372">
              <w:rPr>
                <w:szCs w:val="21"/>
              </w:rPr>
              <w:t>kHU</w:t>
            </w:r>
            <w:proofErr w:type="spellEnd"/>
          </w:p>
        </w:tc>
        <w:tc>
          <w:tcPr>
            <w:tcW w:w="2410" w:type="dxa"/>
          </w:tcPr>
          <w:p w:rsidR="00C3423D" w:rsidRPr="00BD2E77" w:rsidRDefault="00C3423D" w:rsidP="00151971">
            <w:pPr>
              <w:jc w:val="center"/>
              <w:rPr>
                <w:rFonts w:cs="Calibri"/>
              </w:rPr>
            </w:pPr>
            <w:r w:rsidRPr="00C3584D">
              <w:rPr>
                <w:rFonts w:cs="Calibri"/>
              </w:rPr>
              <w:t>&lt;</w:t>
            </w:r>
            <w:r>
              <w:rPr>
                <w:rFonts w:cs="Calibri"/>
              </w:rPr>
              <w:t xml:space="preserve"> 950 </w:t>
            </w:r>
            <w:proofErr w:type="spellStart"/>
            <w:r>
              <w:rPr>
                <w:rFonts w:cs="Calibri"/>
              </w:rPr>
              <w:t>kHU</w:t>
            </w:r>
            <w:proofErr w:type="spellEnd"/>
            <w:r>
              <w:rPr>
                <w:rFonts w:cs="Calibri"/>
              </w:rPr>
              <w:t xml:space="preserve"> – </w:t>
            </w:r>
            <w:r w:rsidRPr="00C3584D">
              <w:rPr>
                <w:rFonts w:cs="Calibri"/>
              </w:rPr>
              <w:t>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378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0C704B" w:rsidRDefault="00C3423D" w:rsidP="00151971">
            <w:pPr>
              <w:jc w:val="both"/>
              <w:rPr>
                <w:color w:val="000000"/>
                <w:sz w:val="18"/>
                <w:szCs w:val="21"/>
              </w:rPr>
            </w:pPr>
          </w:p>
        </w:tc>
        <w:tc>
          <w:tcPr>
            <w:tcW w:w="2410" w:type="dxa"/>
          </w:tcPr>
          <w:p w:rsidR="00C3423D" w:rsidRPr="00BD2E77" w:rsidRDefault="00C3423D" w:rsidP="00151971">
            <w:pPr>
              <w:jc w:val="center"/>
              <w:rPr>
                <w:rFonts w:cs="Calibri"/>
              </w:rPr>
            </w:pPr>
            <w:r w:rsidRPr="00D91372">
              <w:rPr>
                <w:rFonts w:cs="Calibri"/>
              </w:rPr>
              <w:t xml:space="preserve">≥ 950 </w:t>
            </w:r>
            <w:proofErr w:type="spellStart"/>
            <w:r w:rsidRPr="00D91372">
              <w:rPr>
                <w:rFonts w:cs="Calibri"/>
              </w:rPr>
              <w:t>kHU</w:t>
            </w:r>
            <w:proofErr w:type="spellEnd"/>
            <w:r w:rsidRPr="00D91372">
              <w:rPr>
                <w:rFonts w:cs="Calibri"/>
              </w:rPr>
              <w:t xml:space="preserve">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125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  <w:r w:rsidRPr="00C3584D">
              <w:rPr>
                <w:color w:val="000000"/>
                <w:szCs w:val="21"/>
              </w:rPr>
              <w:t xml:space="preserve">Szybkość chłodzenia anody ≥ 37 </w:t>
            </w:r>
            <w:proofErr w:type="spellStart"/>
            <w:r w:rsidRPr="00C3584D">
              <w:rPr>
                <w:color w:val="000000"/>
                <w:szCs w:val="21"/>
              </w:rPr>
              <w:t>kHU</w:t>
            </w:r>
            <w:proofErr w:type="spellEnd"/>
            <w:r w:rsidRPr="00C3584D">
              <w:rPr>
                <w:color w:val="000000"/>
                <w:szCs w:val="21"/>
              </w:rPr>
              <w:t>/min</w:t>
            </w:r>
          </w:p>
        </w:tc>
        <w:tc>
          <w:tcPr>
            <w:tcW w:w="2410" w:type="dxa"/>
          </w:tcPr>
          <w:p w:rsidR="00C3423D" w:rsidRPr="00BD2E77" w:rsidRDefault="00C3423D" w:rsidP="00151971">
            <w:pPr>
              <w:rPr>
                <w:rFonts w:cs="Calibri"/>
              </w:rPr>
            </w:pPr>
            <w:r>
              <w:rPr>
                <w:color w:val="000000"/>
                <w:szCs w:val="21"/>
              </w:rPr>
              <w:t xml:space="preserve">   </w:t>
            </w:r>
            <w:r w:rsidRPr="00C3584D">
              <w:rPr>
                <w:rFonts w:cs="Calibri"/>
              </w:rPr>
              <w:t xml:space="preserve"> &lt;</w:t>
            </w:r>
            <w:r>
              <w:rPr>
                <w:rFonts w:cs="Calibri"/>
              </w:rPr>
              <w:t xml:space="preserve">45 </w:t>
            </w:r>
            <w:proofErr w:type="spellStart"/>
            <w:r>
              <w:rPr>
                <w:rFonts w:cs="Calibri"/>
              </w:rPr>
              <w:t>kHU</w:t>
            </w:r>
            <w:proofErr w:type="spellEnd"/>
            <w:r>
              <w:rPr>
                <w:rFonts w:cs="Calibri"/>
              </w:rPr>
              <w:t xml:space="preserve">/min – </w:t>
            </w:r>
            <w:r w:rsidRPr="00C3584D">
              <w:rPr>
                <w:rFonts w:cs="Calibri"/>
              </w:rPr>
              <w:t>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125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C3423D" w:rsidRPr="00BD2E77" w:rsidRDefault="00C3423D" w:rsidP="00151971">
            <w:pPr>
              <w:jc w:val="center"/>
              <w:rPr>
                <w:rFonts w:cs="Calibri"/>
              </w:rPr>
            </w:pPr>
            <w:r w:rsidRPr="00D91372">
              <w:rPr>
                <w:rFonts w:cs="Calibri"/>
              </w:rPr>
              <w:t xml:space="preserve">≥ 45 </w:t>
            </w:r>
            <w:proofErr w:type="spellStart"/>
            <w:r w:rsidRPr="00D91372">
              <w:rPr>
                <w:rFonts w:cs="Calibri"/>
              </w:rPr>
              <w:t>kHU</w:t>
            </w:r>
            <w:proofErr w:type="spellEnd"/>
            <w:r w:rsidRPr="00D91372">
              <w:rPr>
                <w:rFonts w:cs="Calibri"/>
              </w:rPr>
              <w:t>/min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  <w:r w:rsidRPr="00C3584D">
              <w:rPr>
                <w:color w:val="000000"/>
                <w:szCs w:val="21"/>
              </w:rPr>
              <w:t>Możliwość kolimacji asymetrycznej przysłony szczelinowej</w:t>
            </w:r>
          </w:p>
        </w:tc>
        <w:tc>
          <w:tcPr>
            <w:tcW w:w="2410" w:type="dxa"/>
          </w:tcPr>
          <w:p w:rsidR="00C3423D" w:rsidRPr="00D91372" w:rsidRDefault="00C3423D" w:rsidP="0015197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Nie- 0 pkt.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C3423D" w:rsidRPr="00D91372" w:rsidRDefault="00C3423D" w:rsidP="0015197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Tak-10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  <w:r w:rsidRPr="00C3584D">
              <w:rPr>
                <w:color w:val="000000"/>
                <w:szCs w:val="21"/>
              </w:rPr>
              <w:t>Waga wózka z ramieniem C ≤ 310 kg</w:t>
            </w:r>
          </w:p>
        </w:tc>
        <w:tc>
          <w:tcPr>
            <w:tcW w:w="2410" w:type="dxa"/>
          </w:tcPr>
          <w:p w:rsidR="00C3423D" w:rsidRPr="00D91372" w:rsidRDefault="00C3423D" w:rsidP="00151971">
            <w:pPr>
              <w:jc w:val="center"/>
              <w:rPr>
                <w:rFonts w:cs="Calibri"/>
              </w:rPr>
            </w:pPr>
            <w:r w:rsidRPr="00C3584D">
              <w:rPr>
                <w:rFonts w:cs="Calibri"/>
              </w:rPr>
              <w:t>&gt;</w:t>
            </w:r>
            <w:r>
              <w:rPr>
                <w:rFonts w:cs="Calibri"/>
              </w:rPr>
              <w:t xml:space="preserve"> 280 kg – </w:t>
            </w:r>
            <w:r w:rsidRPr="00C3584D">
              <w:rPr>
                <w:rFonts w:cs="Calibri"/>
              </w:rPr>
              <w:t>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C3584D" w:rsidRDefault="00C3423D" w:rsidP="00151971">
            <w:pPr>
              <w:jc w:val="both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C3423D" w:rsidRPr="00D91372" w:rsidRDefault="00C3423D" w:rsidP="00151971">
            <w:pPr>
              <w:jc w:val="center"/>
              <w:rPr>
                <w:rFonts w:cs="Calibri"/>
              </w:rPr>
            </w:pPr>
            <w:r w:rsidRPr="00D91372">
              <w:rPr>
                <w:rFonts w:cs="Calibri"/>
              </w:rPr>
              <w:t>≤ 280 kg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 w:val="restart"/>
            <w:vAlign w:val="center"/>
          </w:tcPr>
          <w:p w:rsidR="00C3423D" w:rsidRPr="000C704B" w:rsidRDefault="00C3423D" w:rsidP="00151971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C3584D" w:rsidRDefault="00C3423D" w:rsidP="00151971">
            <w:pPr>
              <w:spacing w:after="0"/>
              <w:jc w:val="both"/>
              <w:rPr>
                <w:color w:val="000000"/>
                <w:szCs w:val="21"/>
              </w:rPr>
            </w:pPr>
            <w:r w:rsidRPr="00C3584D">
              <w:rPr>
                <w:color w:val="000000"/>
                <w:szCs w:val="21"/>
              </w:rPr>
              <w:t>Alarm sygnalizujący przekroczenie ustalonej dawki</w:t>
            </w:r>
          </w:p>
        </w:tc>
        <w:tc>
          <w:tcPr>
            <w:tcW w:w="2410" w:type="dxa"/>
          </w:tcPr>
          <w:p w:rsidR="00C3423D" w:rsidRPr="00D91372" w:rsidRDefault="00C3423D" w:rsidP="00151971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Nie- 0 pkt.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both"/>
              <w:rPr>
                <w:color w:val="000000"/>
                <w:sz w:val="18"/>
                <w:szCs w:val="21"/>
              </w:rPr>
            </w:pPr>
          </w:p>
        </w:tc>
        <w:tc>
          <w:tcPr>
            <w:tcW w:w="2410" w:type="dxa"/>
          </w:tcPr>
          <w:p w:rsidR="00C3423D" w:rsidRPr="00D91372" w:rsidRDefault="00C3423D" w:rsidP="00151971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Tak-10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 w:val="restart"/>
            <w:vAlign w:val="center"/>
          </w:tcPr>
          <w:p w:rsidR="00C3423D" w:rsidRPr="003F12E6" w:rsidRDefault="00C3423D" w:rsidP="0015197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C3423D" w:rsidRPr="003F12E6" w:rsidRDefault="00C3423D" w:rsidP="001519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B6BA2">
              <w:rPr>
                <w:rFonts w:cs="Calibri"/>
                <w:sz w:val="20"/>
                <w:szCs w:val="20"/>
              </w:rPr>
              <w:t>Uchwyt na obudowie monitora do łatwego sterowania</w:t>
            </w:r>
            <w:r>
              <w:rPr>
                <w:rFonts w:cs="Calibri"/>
                <w:sz w:val="20"/>
                <w:szCs w:val="20"/>
              </w:rPr>
              <w:t>(dot. pkt 49 część A)</w:t>
            </w:r>
          </w:p>
        </w:tc>
        <w:tc>
          <w:tcPr>
            <w:tcW w:w="2410" w:type="dxa"/>
            <w:vAlign w:val="center"/>
          </w:tcPr>
          <w:p w:rsidR="00C3423D" w:rsidRPr="003F12E6" w:rsidRDefault="00C3423D" w:rsidP="0015197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both"/>
              <w:rPr>
                <w:color w:val="000000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after="0"/>
              <w:jc w:val="center"/>
              <w:rPr>
                <w:rFonts w:cs="Calibri"/>
              </w:rPr>
            </w:pPr>
            <w:r>
              <w:rPr>
                <w:color w:val="000000"/>
                <w:sz w:val="20"/>
                <w:szCs w:val="20"/>
              </w:rPr>
              <w:t>Nie – 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 w:val="restart"/>
            <w:vAlign w:val="center"/>
          </w:tcPr>
          <w:p w:rsidR="00C3423D" w:rsidRDefault="00C3423D" w:rsidP="001519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C3423D" w:rsidRPr="003F12E6" w:rsidRDefault="00C3423D" w:rsidP="00151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C3423D" w:rsidRDefault="00C3423D" w:rsidP="00151971">
            <w:pPr>
              <w:spacing w:after="0"/>
              <w:rPr>
                <w:rFonts w:cs="Calibri"/>
                <w:sz w:val="20"/>
                <w:szCs w:val="20"/>
              </w:rPr>
            </w:pPr>
            <w:r w:rsidRPr="006B6BA2">
              <w:rPr>
                <w:rFonts w:cs="Calibri"/>
                <w:sz w:val="20"/>
                <w:szCs w:val="20"/>
              </w:rPr>
              <w:t>Zakres ruchu monitora w osi pionowej bez zmiany wysokości kolumny ≥ 35 cm</w:t>
            </w:r>
          </w:p>
          <w:p w:rsidR="00C3423D" w:rsidRPr="003F12E6" w:rsidRDefault="00C3423D" w:rsidP="001519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(dot. pkt 50 część A)</w:t>
            </w:r>
          </w:p>
        </w:tc>
        <w:tc>
          <w:tcPr>
            <w:tcW w:w="2410" w:type="dxa"/>
            <w:vAlign w:val="center"/>
          </w:tcPr>
          <w:p w:rsidR="00C3423D" w:rsidRPr="003F12E6" w:rsidRDefault="00C3423D" w:rsidP="00151971">
            <w:pPr>
              <w:spacing w:before="20" w:after="2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 – 10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  <w:tr w:rsidR="00C3423D" w:rsidRPr="00A46562" w:rsidTr="00151971">
        <w:trPr>
          <w:trHeight w:val="80"/>
        </w:trPr>
        <w:tc>
          <w:tcPr>
            <w:tcW w:w="567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center"/>
              <w:rPr>
                <w:color w:val="000000"/>
                <w:sz w:val="18"/>
              </w:rPr>
            </w:pPr>
          </w:p>
        </w:tc>
        <w:tc>
          <w:tcPr>
            <w:tcW w:w="3402" w:type="dxa"/>
            <w:vMerge/>
            <w:vAlign w:val="center"/>
          </w:tcPr>
          <w:p w:rsidR="00C3423D" w:rsidRPr="000C704B" w:rsidRDefault="00C3423D" w:rsidP="00151971">
            <w:pPr>
              <w:spacing w:after="0"/>
              <w:jc w:val="both"/>
              <w:rPr>
                <w:color w:val="000000"/>
                <w:sz w:val="18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3423D" w:rsidRDefault="00C3423D" w:rsidP="00151971">
            <w:pPr>
              <w:spacing w:after="0"/>
              <w:jc w:val="center"/>
              <w:rPr>
                <w:rFonts w:cs="Calibri"/>
              </w:rPr>
            </w:pPr>
            <w:r>
              <w:rPr>
                <w:color w:val="000000"/>
                <w:sz w:val="20"/>
                <w:szCs w:val="20"/>
              </w:rPr>
              <w:t>Nie – 0 pkt</w:t>
            </w:r>
          </w:p>
        </w:tc>
        <w:tc>
          <w:tcPr>
            <w:tcW w:w="3119" w:type="dxa"/>
            <w:vAlign w:val="center"/>
          </w:tcPr>
          <w:p w:rsidR="00C3423D" w:rsidRPr="00A46562" w:rsidRDefault="00C3423D" w:rsidP="00151971">
            <w:pPr>
              <w:spacing w:after="0"/>
              <w:jc w:val="center"/>
              <w:rPr>
                <w:iCs/>
                <w:color w:val="000000"/>
              </w:rPr>
            </w:pPr>
          </w:p>
        </w:tc>
      </w:tr>
    </w:tbl>
    <w:p w:rsidR="00C3423D" w:rsidRPr="00800218" w:rsidRDefault="00C3423D" w:rsidP="00C3423D">
      <w:pPr>
        <w:spacing w:after="0"/>
        <w:ind w:right="197"/>
        <w:rPr>
          <w:rFonts w:cs="Calibri"/>
          <w:sz w:val="2"/>
        </w:rPr>
      </w:pPr>
    </w:p>
    <w:p w:rsidR="00C3423D" w:rsidRDefault="00C3423D" w:rsidP="00C3423D">
      <w:pPr>
        <w:ind w:right="197"/>
        <w:rPr>
          <w:rFonts w:cs="Calibri"/>
          <w:sz w:val="16"/>
        </w:rPr>
      </w:pPr>
    </w:p>
    <w:p w:rsidR="00C3423D" w:rsidRPr="00E42CC8" w:rsidRDefault="00C3423D" w:rsidP="00C3423D">
      <w:pPr>
        <w:ind w:right="197"/>
        <w:jc w:val="right"/>
        <w:rPr>
          <w:sz w:val="16"/>
        </w:rPr>
      </w:pPr>
      <w:r w:rsidRPr="00E42CC8">
        <w:t>................................................................................</w:t>
      </w:r>
    </w:p>
    <w:p w:rsidR="00C3423D" w:rsidRDefault="00C3423D" w:rsidP="00C3423D">
      <w:pPr>
        <w:ind w:right="197"/>
        <w:jc w:val="right"/>
        <w:rPr>
          <w:rFonts w:cs="Calibri"/>
          <w:sz w:val="16"/>
        </w:rPr>
      </w:pPr>
      <w:r>
        <w:rPr>
          <w:sz w:val="16"/>
        </w:rPr>
        <w:t>/ miejscowość, data, nazwa wykonawcy</w:t>
      </w:r>
      <w:r w:rsidRPr="00E42CC8">
        <w:rPr>
          <w:sz w:val="16"/>
        </w:rPr>
        <w:t>/</w:t>
      </w:r>
    </w:p>
    <w:p w:rsidR="00C3423D" w:rsidRPr="00F14860" w:rsidRDefault="00C3423D" w:rsidP="00C3423D">
      <w:pPr>
        <w:rPr>
          <w:rFonts w:cs="Calibri"/>
          <w:sz w:val="20"/>
          <w:szCs w:val="20"/>
        </w:rPr>
      </w:pPr>
    </w:p>
    <w:p w:rsidR="003C643E" w:rsidRDefault="003C643E">
      <w:bookmarkStart w:id="0" w:name="_GoBack"/>
      <w:bookmarkEnd w:id="0"/>
    </w:p>
    <w:sectPr w:rsidR="003C643E" w:rsidSect="00AF0F63">
      <w:headerReference w:type="default" r:id="rId5"/>
      <w:footerReference w:type="even" r:id="rId6"/>
      <w:footerReference w:type="default" r:id="rId7"/>
      <w:pgSz w:w="11906" w:h="16838"/>
      <w:pgMar w:top="567" w:right="1418" w:bottom="1418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8" w:rsidRDefault="00C3423D" w:rsidP="005275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218" w:rsidRDefault="00C3423D" w:rsidP="001542F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8" w:rsidRDefault="00C3423D" w:rsidP="005275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00218" w:rsidRDefault="00C3423D" w:rsidP="001542F2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3970655</wp:posOffset>
              </wp:positionH>
              <wp:positionV relativeFrom="paragraph">
                <wp:posOffset>146685</wp:posOffset>
              </wp:positionV>
              <wp:extent cx="21526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12.65pt;margin-top:11.55pt;width:1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LKOgIAAFAEAAAOAAAAZHJzL2Uyb0RvYy54bWysVM2O2jAQvlfqO1i5Q34KFCLCqkqgl22L&#10;tNsHMLaTWCS2ZRsCVD200r7Z7nt1bAhi20tVNQdnnPF8883M58zvDm2D9kwbLkUWxMMoQEwQSbmo&#10;suDr42owDZCxWFDcSMGy4MhMcLd4+2beqZQlspYNZRoBiDBpp7KgtlalYWhIzVpshlIxAc5S6hZb&#10;2OoqpBp3gN42YRJ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" o:allowincell="f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-375285</wp:posOffset>
              </wp:positionH>
              <wp:positionV relativeFrom="paragraph">
                <wp:posOffset>146685</wp:posOffset>
              </wp:positionV>
              <wp:extent cx="2152650" cy="0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Łącznik prosty ze strzałką 1" o:spid="_x0000_s1026" type="#_x0000_t32" style="position:absolute;margin-left:-29.55pt;margin-top:11.55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" o:allowincell="f"/>
          </w:pict>
        </mc:Fallback>
      </mc:AlternateContent>
    </w: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485"/>
      <w:gridCol w:w="2944"/>
      <w:gridCol w:w="4026"/>
    </w:tblGrid>
    <w:tr w:rsidR="00800218">
      <w:tblPrEx>
        <w:tblCellMar>
          <w:top w:w="0" w:type="dxa"/>
          <w:bottom w:w="0" w:type="dxa"/>
        </w:tblCellMar>
      </w:tblPrEx>
      <w:trPr>
        <w:trHeight w:val="910"/>
        <w:jc w:val="center"/>
      </w:trPr>
      <w:tc>
        <w:tcPr>
          <w:tcW w:w="3485" w:type="dxa"/>
        </w:tcPr>
        <w:p w:rsidR="00800218" w:rsidRDefault="00C3423D">
          <w:pPr>
            <w:pStyle w:val="Stopka"/>
            <w:rPr>
              <w:rFonts w:ascii="Arial" w:hAnsi="Arial"/>
              <w:sz w:val="16"/>
              <w:lang w:val="en-US"/>
            </w:rPr>
          </w:pPr>
        </w:p>
        <w:p w:rsidR="00800218" w:rsidRDefault="00C3423D">
          <w:pPr>
            <w:pStyle w:val="Stopka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 xml:space="preserve">tel. </w:t>
          </w:r>
          <w:proofErr w:type="spellStart"/>
          <w:r>
            <w:rPr>
              <w:rFonts w:ascii="Arial" w:hAnsi="Arial"/>
              <w:sz w:val="16"/>
              <w:lang w:val="en-US"/>
            </w:rPr>
            <w:t>centr</w:t>
          </w:r>
          <w:proofErr w:type="spellEnd"/>
          <w:r>
            <w:rPr>
              <w:rFonts w:ascii="Arial" w:hAnsi="Arial"/>
              <w:sz w:val="16"/>
              <w:lang w:val="en-US"/>
            </w:rPr>
            <w:t>. +48 62 765 12 51</w:t>
          </w:r>
        </w:p>
        <w:p w:rsidR="00800218" w:rsidRDefault="00C3423D">
          <w:pPr>
            <w:pStyle w:val="Stopka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 xml:space="preserve">tel. </w:t>
          </w:r>
          <w:proofErr w:type="spellStart"/>
          <w:r>
            <w:rPr>
              <w:rFonts w:ascii="Arial" w:hAnsi="Arial"/>
              <w:sz w:val="16"/>
              <w:lang w:val="en-US"/>
            </w:rPr>
            <w:t>sekr</w:t>
          </w:r>
          <w:proofErr w:type="spellEnd"/>
          <w:r>
            <w:rPr>
              <w:rFonts w:ascii="Arial" w:hAnsi="Arial"/>
              <w:sz w:val="16"/>
              <w:lang w:val="en-US"/>
            </w:rPr>
            <w:t>.  +48 62 765 13 56</w:t>
          </w:r>
        </w:p>
        <w:p w:rsidR="00800218" w:rsidRDefault="00C3423D">
          <w:pPr>
            <w:pStyle w:val="Stopka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lang w:val="en-US"/>
            </w:rPr>
            <w:t xml:space="preserve">fax.          </w:t>
          </w:r>
          <w:r>
            <w:rPr>
              <w:rFonts w:ascii="Arial" w:hAnsi="Arial"/>
              <w:sz w:val="16"/>
            </w:rPr>
            <w:t>+48 62 767 72 45</w:t>
          </w:r>
        </w:p>
        <w:p w:rsidR="00800218" w:rsidRDefault="00C3423D">
          <w:pPr>
            <w:pStyle w:val="Stopka"/>
            <w:rPr>
              <w:rFonts w:ascii="Arial" w:hAnsi="Arial"/>
              <w:sz w:val="16"/>
            </w:rPr>
          </w:pPr>
        </w:p>
      </w:tc>
      <w:tc>
        <w:tcPr>
          <w:tcW w:w="2944" w:type="dxa"/>
        </w:tcPr>
        <w:p w:rsidR="00800218" w:rsidRDefault="00C3423D">
          <w:pPr>
            <w:pStyle w:val="Stopka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WOJEWÓDZKI SZPITAL ZESPOLONY</w:t>
          </w:r>
        </w:p>
        <w:p w:rsidR="00800218" w:rsidRDefault="00C3423D">
          <w:pPr>
            <w:pStyle w:val="Stopka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Im. Ludwika Perzyny w Kaliszu</w:t>
          </w:r>
        </w:p>
        <w:p w:rsidR="00800218" w:rsidRDefault="00C3423D">
          <w:pPr>
            <w:pStyle w:val="Stopka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ul. Poznańska 79, </w:t>
          </w:r>
          <w:r>
            <w:rPr>
              <w:rFonts w:ascii="Arial" w:hAnsi="Arial"/>
              <w:sz w:val="16"/>
            </w:rPr>
            <w:t>62-800 Kalisz</w:t>
          </w:r>
        </w:p>
        <w:p w:rsidR="00800218" w:rsidRDefault="00C3423D">
          <w:pPr>
            <w:pStyle w:val="Stopka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www. szpital.kalisz.pl</w:t>
          </w:r>
        </w:p>
      </w:tc>
      <w:tc>
        <w:tcPr>
          <w:tcW w:w="4026" w:type="dxa"/>
        </w:tcPr>
        <w:p w:rsidR="00800218" w:rsidRDefault="00C3423D">
          <w:pPr>
            <w:pStyle w:val="Stopka"/>
            <w:jc w:val="right"/>
            <w:rPr>
              <w:rFonts w:ascii="Arial" w:hAnsi="Arial"/>
              <w:sz w:val="16"/>
            </w:rPr>
          </w:pPr>
        </w:p>
        <w:p w:rsidR="00800218" w:rsidRDefault="00C3423D">
          <w:pPr>
            <w:pStyle w:val="Stopka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NIP    618 20 25893</w:t>
          </w:r>
        </w:p>
        <w:p w:rsidR="00800218" w:rsidRDefault="00C3423D">
          <w:pPr>
            <w:pStyle w:val="Stopka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REGON  300224440</w:t>
          </w:r>
        </w:p>
        <w:p w:rsidR="00800218" w:rsidRDefault="00C3423D">
          <w:pPr>
            <w:pStyle w:val="Stopka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KRS 0000251663</w:t>
          </w:r>
        </w:p>
      </w:tc>
    </w:tr>
  </w:tbl>
  <w:p w:rsidR="00800218" w:rsidRDefault="00C3423D">
    <w:pPr>
      <w:pStyle w:val="Stopka"/>
    </w:pPr>
  </w:p>
  <w:p w:rsidR="00800218" w:rsidRDefault="00C3423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18" w:rsidRDefault="00C3423D">
    <w:pPr>
      <w:spacing w:after="0" w:line="240" w:lineRule="auto"/>
      <w:rPr>
        <w:sz w:val="10"/>
      </w:rPr>
    </w:pPr>
  </w:p>
  <w:p w:rsidR="00800218" w:rsidRDefault="00C3423D">
    <w:pPr>
      <w:spacing w:after="0"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D2"/>
    <w:rsid w:val="003C643E"/>
    <w:rsid w:val="00807CD2"/>
    <w:rsid w:val="00C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2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0, Znak7 Znak Znak, Znak7 Znak, Znak7 Znak Znak Znak Znak"/>
    <w:basedOn w:val="Normalny"/>
    <w:link w:val="StopkaZnak"/>
    <w:uiPriority w:val="99"/>
    <w:unhideWhenUsed/>
    <w:rsid w:val="00C3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3D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C3423D"/>
  </w:style>
  <w:style w:type="paragraph" w:customStyle="1" w:styleId="ZnakZnakZnakZnak">
    <w:name w:val=" Znak Znak Znak Znak"/>
    <w:basedOn w:val="Normalny"/>
    <w:rsid w:val="00C342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342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2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0, Znak7 Znak Znak, Znak7 Znak, Znak7 Znak Znak Znak Znak"/>
    <w:basedOn w:val="Normalny"/>
    <w:link w:val="StopkaZnak"/>
    <w:uiPriority w:val="99"/>
    <w:unhideWhenUsed/>
    <w:rsid w:val="00C3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3D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C3423D"/>
  </w:style>
  <w:style w:type="paragraph" w:customStyle="1" w:styleId="ZnakZnakZnakZnak">
    <w:name w:val=" Znak Znak Znak Znak"/>
    <w:basedOn w:val="Normalny"/>
    <w:rsid w:val="00C342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342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2929</Words>
  <Characters>17579</Characters>
  <Application>Microsoft Office Word</Application>
  <DocSecurity>0</DocSecurity>
  <Lines>146</Lines>
  <Paragraphs>40</Paragraphs>
  <ScaleCrop>false</ScaleCrop>
  <Company/>
  <LinksUpToDate>false</LinksUpToDate>
  <CharactersWithSpaces>20468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2020-09-15T10:09:00Z</dcterms:created>
  <dcterms:modified xsi:type="dcterms:W3CDTF">2020-09-15T10:09:00Z</dcterms:modified>
</cp:coreProperties>
</file>